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CC0ADC" w:rsidRDefault="00F219AD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C0ADC"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  ЧАЈЕТИНА</w:t>
      </w:r>
    </w:p>
    <w:p w:rsidR="009A4E25" w:rsidRPr="00F219AD" w:rsidRDefault="00F219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Александра Карађорђевића  6а  Ч а ј е т и н а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</w:t>
      </w:r>
      <w:r w:rsidR="0007790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80E">
        <w:rPr>
          <w:rFonts w:ascii="Times New Roman" w:hAnsi="Times New Roman" w:cs="Times New Roman"/>
          <w:sz w:val="24"/>
          <w:szCs w:val="24"/>
        </w:rPr>
        <w:t>20</w:t>
      </w:r>
      <w:r w:rsidR="00C8399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</w:rPr>
        <w:t>3</w:t>
      </w:r>
      <w:r w:rsidR="00C20AFC">
        <w:rPr>
          <w:rFonts w:ascii="Times New Roman" w:hAnsi="Times New Roman" w:cs="Times New Roman"/>
          <w:sz w:val="24"/>
          <w:szCs w:val="24"/>
        </w:rPr>
        <w:t>0.06</w:t>
      </w:r>
      <w:r w:rsidR="00F4580E">
        <w:rPr>
          <w:rFonts w:ascii="Times New Roman" w:hAnsi="Times New Roman" w:cs="Times New Roman"/>
          <w:sz w:val="24"/>
          <w:szCs w:val="24"/>
        </w:rPr>
        <w:t>.20</w:t>
      </w:r>
      <w:r w:rsidR="00C8399C">
        <w:rPr>
          <w:rFonts w:ascii="Times New Roman" w:hAnsi="Times New Roman" w:cs="Times New Roman"/>
          <w:sz w:val="24"/>
          <w:szCs w:val="24"/>
        </w:rPr>
        <w:t>21</w:t>
      </w:r>
      <w:r w:rsidR="00F4580E">
        <w:rPr>
          <w:rFonts w:ascii="Times New Roman" w:hAnsi="Times New Roman" w:cs="Times New Roman"/>
          <w:sz w:val="24"/>
          <w:szCs w:val="24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F4580E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Чајетина, </w:t>
      </w:r>
      <w:r w:rsidR="00CE5071">
        <w:rPr>
          <w:rFonts w:ascii="Times New Roman" w:hAnsi="Times New Roman" w:cs="Times New Roman"/>
          <w:sz w:val="24"/>
          <w:szCs w:val="24"/>
        </w:rPr>
        <w:t>28.</w:t>
      </w:r>
      <w:r w:rsidR="00C20AFC">
        <w:rPr>
          <w:rFonts w:ascii="Times New Roman" w:hAnsi="Times New Roman" w:cs="Times New Roman"/>
          <w:sz w:val="24"/>
          <w:szCs w:val="24"/>
        </w:rPr>
        <w:t>07</w:t>
      </w:r>
      <w:r w:rsidR="00D521E9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ЈКП ВОДОВОД ЗЛАТИБОР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ЧАЈЕТИНА, А.КАРАЂОРЂЕВИЋА 6А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сакупљање</w:t>
      </w:r>
      <w:proofErr w:type="gramStart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,пречишћавање</w:t>
      </w:r>
      <w:proofErr w:type="gramEnd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 дистрибуција воде /3600/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20302976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</w:t>
      </w:r>
      <w:proofErr w:type="gramStart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105060489</w:t>
      </w:r>
      <w:proofErr w:type="gramEnd"/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0518" w:rsidRDefault="00B10518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36.00 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сакупљање,пречишћавање и дистрибуција воде (претежна делатност)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може обављати и следеће делатности: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37.00 - уклањање отпадних 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42.21 -  изградња цевовода,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43.22 -  постављање водоводних и канализационих цеви,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42.99 - изградња осталих непоменутих грађевина,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43.12 - припрема градилишта,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43.99 - остали непоменути специфични грађевински радови,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45.20 - одржавање  и поправка моторних возила,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49.41 - друмски превоз терета,</w:t>
      </w:r>
    </w:p>
    <w:p w:rsidR="009A4E25" w:rsidRPr="0062282D" w:rsidRDefault="00835B19" w:rsidP="006228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82.99 - остале услужне активности подршке пословања.</w:t>
      </w:r>
    </w:p>
    <w:p w:rsidR="009A4E25" w:rsidRDefault="009A4E25" w:rsidP="00571B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C8399C">
        <w:rPr>
          <w:rFonts w:ascii="Times New Roman" w:hAnsi="Times New Roman" w:cs="Times New Roman"/>
          <w:sz w:val="24"/>
          <w:szCs w:val="24"/>
        </w:rPr>
        <w:t>2021</w:t>
      </w:r>
      <w:r w:rsidR="008F36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усвојен је на седници надзорног одбора  </w:t>
      </w:r>
      <w:r w:rsidR="00C8399C">
        <w:rPr>
          <w:rFonts w:ascii="Times New Roman" w:hAnsi="Times New Roman" w:cs="Times New Roman"/>
          <w:sz w:val="24"/>
          <w:szCs w:val="24"/>
        </w:rPr>
        <w:t>15</w:t>
      </w:r>
      <w:r w:rsidR="00C8399C">
        <w:rPr>
          <w:rFonts w:ascii="Times New Roman" w:hAnsi="Times New Roman" w:cs="Times New Roman"/>
          <w:sz w:val="24"/>
          <w:szCs w:val="24"/>
          <w:lang w:val="sr-Cyrl-RS"/>
        </w:rPr>
        <w:t>.12.20</w:t>
      </w:r>
      <w:r w:rsidR="00C8399C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- Одлука бр. </w:t>
      </w:r>
      <w:proofErr w:type="gramStart"/>
      <w:r w:rsidR="00C8399C">
        <w:rPr>
          <w:rFonts w:ascii="Times New Roman" w:hAnsi="Times New Roman" w:cs="Times New Roman"/>
          <w:sz w:val="24"/>
          <w:szCs w:val="24"/>
        </w:rPr>
        <w:t>3979-2/20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9A4E25" w:rsidRDefault="00571B8B" w:rsidP="00F21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годишњи програм пословања за 20</w:t>
      </w:r>
      <w:r w:rsidR="00C8399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.г. дата је од стране  СКУПШТИНЕ ОПШТИНЕ ЧАЈЕТИНА </w:t>
      </w:r>
      <w:r w:rsidR="00E203DD">
        <w:rPr>
          <w:rFonts w:ascii="Times New Roman" w:hAnsi="Times New Roman" w:cs="Times New Roman"/>
          <w:sz w:val="24"/>
          <w:szCs w:val="24"/>
        </w:rPr>
        <w:t>2</w:t>
      </w:r>
      <w:r w:rsidR="00C8399C">
        <w:rPr>
          <w:rFonts w:ascii="Times New Roman" w:hAnsi="Times New Roman" w:cs="Times New Roman"/>
          <w:sz w:val="24"/>
          <w:szCs w:val="24"/>
        </w:rPr>
        <w:t>8</w:t>
      </w:r>
      <w:r w:rsidR="00C8399C">
        <w:rPr>
          <w:rFonts w:ascii="Times New Roman" w:hAnsi="Times New Roman" w:cs="Times New Roman"/>
          <w:sz w:val="24"/>
          <w:szCs w:val="24"/>
          <w:lang w:val="sr-Cyrl-RS"/>
        </w:rPr>
        <w:t>.12.20</w:t>
      </w:r>
      <w:r w:rsidR="00C8399C">
        <w:rPr>
          <w:rFonts w:ascii="Times New Roman" w:hAnsi="Times New Roman" w:cs="Times New Roman"/>
          <w:sz w:val="24"/>
          <w:szCs w:val="24"/>
          <w:lang w:val="sr-Latn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-  Решење број 02-</w:t>
      </w:r>
      <w:r w:rsidR="00C8399C">
        <w:rPr>
          <w:rFonts w:ascii="Times New Roman" w:hAnsi="Times New Roman" w:cs="Times New Roman"/>
          <w:sz w:val="24"/>
          <w:szCs w:val="24"/>
        </w:rPr>
        <w:t>145</w:t>
      </w:r>
      <w:r w:rsidR="00C8399C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C8399C">
        <w:rPr>
          <w:rFonts w:ascii="Times New Roman" w:hAnsi="Times New Roman" w:cs="Times New Roman"/>
          <w:sz w:val="24"/>
          <w:szCs w:val="24"/>
          <w:lang w:val="sr-Latn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-01.</w:t>
      </w:r>
    </w:p>
    <w:p w:rsidR="00C20AFC" w:rsidRDefault="00C20AFC" w:rsidP="00F219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Прва измена програма пословања за 2021. годину усвојена је на седници надзорног одбора 15.04.2021. године – Одлука број 1437-2/21.</w:t>
      </w:r>
    </w:p>
    <w:p w:rsidR="00C8399C" w:rsidRPr="00C20AFC" w:rsidRDefault="00C20AFC" w:rsidP="00C20A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измену програма пословања за 2021. годину дата је од стране СКУПШТИНЕ ОПШТИНЕ ЧАЈЕТИНА 29.04.2021. године – Решење  број 02-55/2021-01.</w:t>
      </w:r>
    </w:p>
    <w:p w:rsidR="009A4E2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ОБРАЗЛОЖЕЊЕ ПОСЛОВАЊА</w:t>
      </w:r>
    </w:p>
    <w:p w:rsidR="009A4E25" w:rsidRPr="001036C7" w:rsidRDefault="0090378E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</w:t>
      </w:r>
      <w:r w:rsidR="00C8399C">
        <w:rPr>
          <w:rFonts w:ascii="Times New Roman" w:hAnsi="Times New Roman" w:cs="Times New Roman"/>
          <w:iCs/>
          <w:sz w:val="24"/>
          <w:szCs w:val="24"/>
        </w:rPr>
        <w:t>21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до 3</w:t>
      </w:r>
      <w:r w:rsidR="00C20AFC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C20AFC">
        <w:rPr>
          <w:rFonts w:ascii="Times New Roman" w:hAnsi="Times New Roman" w:cs="Times New Roman"/>
          <w:iCs/>
          <w:sz w:val="24"/>
          <w:szCs w:val="24"/>
        </w:rPr>
        <w:t>.0</w:t>
      </w:r>
      <w:r w:rsidR="00C20AFC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C8399C">
        <w:rPr>
          <w:rFonts w:ascii="Times New Roman" w:hAnsi="Times New Roman" w:cs="Times New Roman"/>
          <w:iCs/>
          <w:sz w:val="24"/>
          <w:szCs w:val="24"/>
        </w:rPr>
        <w:t>21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године  ово предузеће је обављало своју основну делатност( сакупљање, пречишћавање и дистрибуција воде)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ови приходи чине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F44F3" w:rsidRPr="002F44F3">
        <w:rPr>
          <w:rFonts w:ascii="Times New Roman" w:hAnsi="Times New Roman" w:cs="Times New Roman"/>
          <w:iCs/>
          <w:sz w:val="24"/>
          <w:szCs w:val="24"/>
        </w:rPr>
        <w:t>63,35</w:t>
      </w:r>
      <w:r w:rsidR="0073345A" w:rsidRPr="002F44F3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укупно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остварених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овом периоду.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плану за целу  пословну 20</w:t>
      </w:r>
      <w:r w:rsidR="000A63D3">
        <w:rPr>
          <w:rFonts w:ascii="Times New Roman" w:hAnsi="Times New Roman" w:cs="Times New Roman"/>
          <w:iCs/>
          <w:sz w:val="24"/>
          <w:szCs w:val="24"/>
        </w:rPr>
        <w:t>21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. годин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приходи имају учешће од  </w:t>
      </w:r>
      <w:r w:rsidR="00140B9F">
        <w:rPr>
          <w:rFonts w:ascii="Times New Roman" w:hAnsi="Times New Roman" w:cs="Times New Roman"/>
          <w:iCs/>
          <w:sz w:val="24"/>
          <w:szCs w:val="24"/>
        </w:rPr>
        <w:t>24,41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%.</w:t>
      </w:r>
    </w:p>
    <w:p w:rsidR="00E203DD" w:rsidRDefault="001066C3" w:rsidP="00BF08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</w:t>
      </w:r>
      <w:r w:rsidR="00EF53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 су у складу са могућностима и условима пословања </w:t>
      </w:r>
      <w:r w:rsidR="00D521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21E9">
        <w:rPr>
          <w:rFonts w:ascii="Times New Roman" w:hAnsi="Times New Roman" w:cs="Times New Roman"/>
          <w:iCs/>
          <w:sz w:val="24"/>
          <w:szCs w:val="24"/>
          <w:lang w:val="sr-Cyrl-RS"/>
        </w:rPr>
        <w:t>у току</w:t>
      </w:r>
      <w:r w:rsidR="000A63D3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140B9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прва два </w:t>
      </w:r>
      <w:r w:rsidR="000A63D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 </w:t>
      </w:r>
      <w:r w:rsidR="00D521E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C3F8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0A63D3">
        <w:rPr>
          <w:rFonts w:ascii="Times New Roman" w:hAnsi="Times New Roman" w:cs="Times New Roman"/>
          <w:iCs/>
          <w:sz w:val="24"/>
          <w:szCs w:val="24"/>
          <w:lang w:val="sr-Cyrl-RS"/>
        </w:rPr>
        <w:t>21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. године.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BA0772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120.149</w:t>
      </w:r>
      <w:r w:rsidR="001066C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иљада динара обухватају </w:t>
      </w:r>
      <w:r w:rsidR="00A82F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приходе од основне делатности 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83.790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, а остало су приходи од грађевинских радова,прикључ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ака на месне водоводе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услуге обједињене нап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лате комуналних услуга </w:t>
      </w:r>
      <w:r w:rsidR="00A90870">
        <w:rPr>
          <w:rFonts w:ascii="Times New Roman" w:hAnsi="Times New Roman" w:cs="Times New Roman"/>
          <w:iCs/>
          <w:sz w:val="24"/>
          <w:szCs w:val="24"/>
        </w:rPr>
        <w:t>,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приходи по основу државних давања и условљених донација</w:t>
      </w:r>
      <w:r w:rsidR="00D521E9">
        <w:rPr>
          <w:rFonts w:ascii="Times New Roman" w:hAnsi="Times New Roman" w:cs="Times New Roman"/>
          <w:iCs/>
          <w:sz w:val="24"/>
          <w:szCs w:val="24"/>
          <w:lang w:val="sr-Cyrl-RS"/>
        </w:rPr>
        <w:t>, остали приходи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C34C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06272" w:rsidRDefault="00F36E97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125.549</w:t>
      </w:r>
      <w:r w:rsidR="00611DE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од чега су трошкови зарада и остали лични расходи  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52.401</w:t>
      </w:r>
      <w:r w:rsidR="0000236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12.134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537C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7C99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материјал 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18.713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гориво и енергија 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12.781</w:t>
      </w:r>
      <w:r w:rsidR="00611DE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динара , производне услуге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22.606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11DE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нематеријални трошкови 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6.914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пословни 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губитак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износу од 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5.400</w:t>
      </w:r>
      <w:r w:rsidR="00DB324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>ово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м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27F87">
        <w:rPr>
          <w:rFonts w:ascii="Times New Roman" w:hAnsi="Times New Roman" w:cs="Times New Roman"/>
          <w:iCs/>
          <w:sz w:val="24"/>
          <w:szCs w:val="24"/>
          <w:lang w:val="sr-Latn-RS"/>
        </w:rPr>
        <w:t>периоду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из финансирања у и</w:t>
      </w:r>
      <w:r w:rsidR="008C6581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од 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1.456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узимајући у обзир и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2.765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приходе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1.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441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расходе од усклађивања вредности имовине 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10.559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приходе од усклађивања вредности имовине 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9.005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C23276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укупан 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губитак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01.01.20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21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.-</w:t>
      </w:r>
      <w:r w:rsidR="00131673">
        <w:rPr>
          <w:rFonts w:ascii="Times New Roman" w:hAnsi="Times New Roman" w:cs="Times New Roman"/>
          <w:iCs/>
          <w:sz w:val="24"/>
          <w:szCs w:val="24"/>
        </w:rPr>
        <w:t>3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F6264B">
        <w:rPr>
          <w:rFonts w:ascii="Times New Roman" w:hAnsi="Times New Roman" w:cs="Times New Roman"/>
          <w:iCs/>
          <w:sz w:val="24"/>
          <w:szCs w:val="24"/>
        </w:rPr>
        <w:t>.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06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21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proofErr w:type="gramStart"/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године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износи</w:t>
      </w:r>
      <w:proofErr w:type="gramEnd"/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6.822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4010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 w:rsidR="0085355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 опорезивања.</w:t>
      </w:r>
    </w:p>
    <w:p w:rsidR="007B7F25" w:rsidRDefault="0085355F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 резултат је утврђен на основу документације која је достављена на књижење до почет</w:t>
      </w:r>
      <w:r w:rsidR="00227F87">
        <w:rPr>
          <w:rFonts w:ascii="Times New Roman" w:hAnsi="Times New Roman" w:cs="Times New Roman"/>
          <w:iCs/>
          <w:sz w:val="24"/>
          <w:szCs w:val="24"/>
          <w:lang w:val="sr-Cyrl-RS"/>
        </w:rPr>
        <w:t>ка израде кварталног извештаја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E00013" w:rsidRPr="00F6264B" w:rsidRDefault="00E00013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Напомињемо да су овом периоду обављени грађевински радови за које још нису издате фактуре, документација је предата инвеститору Општини Чајетина на контролу и потпис па ће се обрачун и фактурисање завршити унаредном периоду.</w:t>
      </w:r>
    </w:p>
    <w:p w:rsidR="00910B4E" w:rsidRPr="00006272" w:rsidRDefault="00AB3BA8" w:rsidP="0000627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За потребе овог извештаја порески расход</w:t>
      </w:r>
      <w:r w:rsidR="00611D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није утврђиван, а обавезно утврђивање пореза на добит и састављање пореског биланса и пореске пријаве ради се на крају пословне године</w:t>
      </w:r>
      <w:r w:rsidR="007128B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9A4E25" w:rsidRPr="00627970" w:rsidRDefault="009A4E25" w:rsidP="00BF085C">
      <w:pPr>
        <w:rPr>
          <w:rFonts w:ascii="Times New Roman" w:hAnsi="Times New Roman" w:cs="Times New Roman"/>
          <w:sz w:val="24"/>
          <w:szCs w:val="24"/>
        </w:rPr>
      </w:pPr>
      <w:r w:rsidRPr="00627970"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9A4E25" w:rsidRPr="00627970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</w:t>
      </w:r>
      <w:r w:rsidR="000F7BD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ју</w:t>
      </w:r>
      <w:r w:rsidR="00834EF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31673">
        <w:rPr>
          <w:rFonts w:ascii="Times New Roman" w:hAnsi="Times New Roman" w:cs="Times New Roman"/>
          <w:iCs/>
          <w:sz w:val="24"/>
          <w:szCs w:val="24"/>
          <w:lang w:val="sr-Cyrl-RS"/>
        </w:rPr>
        <w:t>другог</w:t>
      </w:r>
      <w:r w:rsidR="00834EF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="00834EF9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.г.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1.064.144</w:t>
      </w:r>
      <w:r w:rsidR="00C16FB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динара.</w:t>
      </w:r>
    </w:p>
    <w:p w:rsidR="005C343B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811.084</w:t>
      </w:r>
      <w:r w:rsidR="00A92D68" w:rsidRPr="006279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41668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и представља  вредност ове имовине након увећања по основу набавке опреме 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у овом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периоду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обрачуна амортизације  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01.01.-3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.0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21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E21C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253.060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 </w:t>
      </w:r>
      <w:r w:rsidR="0013647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9A4E25" w:rsidRDefault="006868F4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У пасиви 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укупан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капитал износи 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815.647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дугорочна резервисања и обавезе 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42.106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краткорочне обавезе 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199.769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одложене пореске обавезе 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6.622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6A64E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DE1AD8" w:rsidRPr="00DE1AD8" w:rsidRDefault="00DE1AD8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 w:rsidRPr="00C320B0"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A4E25" w:rsidRPr="00E25524" w:rsidRDefault="000D0FEA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мање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у односу на планом предвиђено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Планирано је 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89.801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а стање на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дан 3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1.0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21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84.829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6269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току 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овог периода </w:t>
      </w:r>
      <w:r w:rsidR="00E62699">
        <w:rPr>
          <w:rFonts w:ascii="Times New Roman" w:hAnsi="Times New Roman" w:cs="Times New Roman"/>
          <w:iCs/>
          <w:sz w:val="24"/>
          <w:szCs w:val="24"/>
          <w:lang w:val="sr-Cyrl-RS"/>
        </w:rPr>
        <w:t>202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E62699">
        <w:rPr>
          <w:rFonts w:ascii="Times New Roman" w:hAnsi="Times New Roman" w:cs="Times New Roman"/>
          <w:iCs/>
          <w:sz w:val="24"/>
          <w:szCs w:val="24"/>
          <w:lang w:val="sr-Cyrl-RS"/>
        </w:rPr>
        <w:t>. године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нето 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одлив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32.994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193986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па са готовином на почетку обрачунског периода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117.82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стање готовине </w:t>
      </w:r>
      <w:r w:rsidR="00193986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193986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641C66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3742B8">
        <w:rPr>
          <w:rFonts w:ascii="Times New Roman" w:hAnsi="Times New Roman" w:cs="Times New Roman"/>
          <w:iCs/>
          <w:sz w:val="24"/>
          <w:szCs w:val="24"/>
          <w:lang w:val="sr-Cyrl-RS"/>
        </w:rPr>
        <w:t>84.829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хиљада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EA2F44" w:rsidRDefault="00E2552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зарада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запослених у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01.01.-3</w:t>
      </w:r>
      <w:r w:rsidR="00F5271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93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41DE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5271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B7B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D2E8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41DE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3986">
        <w:rPr>
          <w:rFonts w:ascii="Times New Roman" w:hAnsi="Times New Roman" w:cs="Times New Roman"/>
          <w:sz w:val="24"/>
          <w:szCs w:val="24"/>
          <w:lang w:val="sr-Cyrl-RS"/>
        </w:rPr>
        <w:t xml:space="preserve"> су у планираним оквирима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, (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трошкови зарада су остварен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2ADB">
        <w:rPr>
          <w:rFonts w:ascii="Times New Roman" w:hAnsi="Times New Roman" w:cs="Times New Roman"/>
          <w:sz w:val="24"/>
          <w:szCs w:val="24"/>
          <w:lang w:val="sr-Cyrl-RS"/>
        </w:rPr>
        <w:t>40,27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% у односу на планиране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 на годишњем нивоу</w:t>
      </w:r>
      <w:r w:rsidR="00D621D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1AD8" w:rsidRDefault="00DD2E8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акнаде члановима надзорног одбора </w:t>
      </w:r>
      <w:r w:rsidR="00D41DE4">
        <w:rPr>
          <w:rFonts w:ascii="Times New Roman" w:hAnsi="Times New Roman" w:cs="Times New Roman"/>
          <w:sz w:val="24"/>
          <w:szCs w:val="24"/>
          <w:lang w:val="sr-Cyrl-RS"/>
        </w:rPr>
        <w:t xml:space="preserve">у овом </w:t>
      </w:r>
      <w:r w:rsidR="00252ADB">
        <w:rPr>
          <w:rFonts w:ascii="Times New Roman" w:hAnsi="Times New Roman" w:cs="Times New Roman"/>
          <w:sz w:val="24"/>
          <w:szCs w:val="24"/>
          <w:lang w:val="sr-Cyrl-RS"/>
        </w:rPr>
        <w:t>периоду  остварене су 10,13%</w:t>
      </w:r>
      <w:r w:rsidR="00D41D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 путни трошкови запослених остварени су </w:t>
      </w:r>
      <w:r w:rsidR="00252ADB">
        <w:rPr>
          <w:rFonts w:ascii="Times New Roman" w:hAnsi="Times New Roman" w:cs="Times New Roman"/>
          <w:sz w:val="24"/>
          <w:szCs w:val="24"/>
          <w:lang w:val="sr-Cyrl-RS"/>
        </w:rPr>
        <w:t>38,75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дневнице за службено путовање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252ADB">
        <w:rPr>
          <w:rFonts w:ascii="Times New Roman" w:hAnsi="Times New Roman" w:cs="Times New Roman"/>
          <w:sz w:val="24"/>
          <w:szCs w:val="24"/>
          <w:lang w:val="sr-Cyrl-RS"/>
        </w:rPr>
        <w:t>9,16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накнаде трошкова на службеном путу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252ADB">
        <w:rPr>
          <w:rFonts w:ascii="Times New Roman" w:hAnsi="Times New Roman" w:cs="Times New Roman"/>
          <w:sz w:val="24"/>
          <w:szCs w:val="24"/>
          <w:lang w:val="sr-Cyrl-RS"/>
        </w:rPr>
        <w:t>3,28</w:t>
      </w:r>
      <w:r>
        <w:rPr>
          <w:rFonts w:ascii="Times New Roman" w:hAnsi="Times New Roman" w:cs="Times New Roman"/>
          <w:sz w:val="24"/>
          <w:szCs w:val="24"/>
          <w:lang w:val="sr-Cyrl-RS"/>
        </w:rPr>
        <w:t>%, а све у односу на планирано на годишњем ни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воу.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EA2F44" w:rsidRDefault="00685DC3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Планирано је да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2ADB">
        <w:rPr>
          <w:rFonts w:ascii="Times New Roman" w:hAnsi="Times New Roman" w:cs="Times New Roman"/>
          <w:sz w:val="24"/>
          <w:szCs w:val="24"/>
          <w:lang w:val="sr-Cyrl-RS"/>
        </w:rPr>
        <w:t>другог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квартала 2021.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запослених на неодређено време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, број запослених на одређено време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Остварено је  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запослена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 и </w:t>
      </w:r>
      <w:r w:rsidR="00252ADB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запослених на одређено време.</w:t>
      </w:r>
    </w:p>
    <w:p w:rsidR="00503B18" w:rsidRPr="002F7FA5" w:rsidRDefault="00503B18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D240DD" w:rsidRDefault="004C06CE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основних комуналних услуга за категорију домаћинства повећане за 10% и то само </w:t>
      </w:r>
      <w:r w:rsidR="00E62699">
        <w:rPr>
          <w:rFonts w:ascii="Times New Roman" w:hAnsi="Times New Roman" w:cs="Times New Roman"/>
          <w:sz w:val="24"/>
          <w:szCs w:val="24"/>
          <w:lang w:val="sr-Cyrl-RS"/>
        </w:rPr>
        <w:t xml:space="preserve"> за услугу  вода и канализација, почев од октобра 2020. године.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 xml:space="preserve"> У овом </w:t>
      </w:r>
      <w:r w:rsidR="00252ADB">
        <w:rPr>
          <w:rFonts w:ascii="Times New Roman" w:hAnsi="Times New Roman" w:cs="Times New Roman"/>
          <w:sz w:val="24"/>
          <w:szCs w:val="24"/>
          <w:lang w:val="sr-Cyrl-RS"/>
        </w:rPr>
        <w:t>периоду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 xml:space="preserve"> није било измена цена.</w:t>
      </w:r>
    </w:p>
    <w:p w:rsidR="00262B9C" w:rsidRPr="00DE1AD8" w:rsidRDefault="00262B9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5E771D" w:rsidRDefault="00381955" w:rsidP="004C168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01.01.20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 до 3</w:t>
      </w:r>
      <w:r w:rsidR="00252AD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C06C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52AD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буџета општине Чајетина </w:t>
      </w:r>
      <w:r w:rsidR="006A64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2ADB">
        <w:rPr>
          <w:rFonts w:ascii="Times New Roman" w:hAnsi="Times New Roman" w:cs="Times New Roman"/>
          <w:sz w:val="24"/>
          <w:szCs w:val="24"/>
          <w:lang w:val="sr-Cyrl-RS"/>
        </w:rPr>
        <w:t>уплаћено је 673 хиљаде динара по захтевима за потребе постројења за отпадне воде на Златибору.</w:t>
      </w:r>
    </w:p>
    <w:p w:rsidR="001B4305" w:rsidRDefault="001B430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1405A" w:rsidRPr="00853185" w:rsidRDefault="00F1405A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СРЕДСТВА ЗА ПОСЕБНЕ НАМЕНЕ</w:t>
      </w:r>
    </w:p>
    <w:p w:rsidR="00F219AD" w:rsidRPr="003F61D1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нтације </w:t>
      </w:r>
      <w:r w:rsidR="00591B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4305">
        <w:rPr>
          <w:rFonts w:ascii="Times New Roman" w:hAnsi="Times New Roman" w:cs="Times New Roman"/>
          <w:sz w:val="24"/>
          <w:szCs w:val="24"/>
          <w:lang w:val="sr-Cyrl-RS"/>
        </w:rPr>
        <w:t xml:space="preserve"> рекламе и пропаганде</w:t>
      </w:r>
      <w:r w:rsidR="003F61D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168B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су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</w:t>
      </w:r>
      <w:r w:rsidR="004D4E85">
        <w:rPr>
          <w:rFonts w:ascii="Times New Roman" w:hAnsi="Times New Roman" w:cs="Times New Roman"/>
          <w:sz w:val="24"/>
          <w:szCs w:val="24"/>
          <w:lang w:val="sr-Cyrl-RS"/>
        </w:rPr>
        <w:t>16,14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планиране на годишњем нивоу.</w:t>
      </w:r>
    </w:p>
    <w:p w:rsidR="00F219AD" w:rsidRDefault="005E771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за рекламу и пропаганду  </w:t>
      </w:r>
      <w:r w:rsidR="00360636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3F61D1">
        <w:rPr>
          <w:rFonts w:ascii="Times New Roman" w:hAnsi="Times New Roman" w:cs="Times New Roman"/>
          <w:sz w:val="24"/>
          <w:szCs w:val="24"/>
          <w:lang w:val="sr-Cyrl-RS"/>
        </w:rPr>
        <w:t>10,4</w:t>
      </w:r>
      <w:r w:rsidR="004D4E8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049D5">
        <w:rPr>
          <w:rFonts w:ascii="Times New Roman" w:hAnsi="Times New Roman" w:cs="Times New Roman"/>
          <w:sz w:val="24"/>
          <w:szCs w:val="24"/>
          <w:lang w:val="sr-Cyrl-RS"/>
        </w:rPr>
        <w:t>%  у односу на планиране на годишњем нивоу.</w:t>
      </w:r>
    </w:p>
    <w:p w:rsidR="008C2563" w:rsidRDefault="008C2563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D26B2E" w:rsidRDefault="00F219A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</w:t>
      </w:r>
      <w:r w:rsidR="003F61D1">
        <w:rPr>
          <w:rFonts w:ascii="Times New Roman" w:hAnsi="Times New Roman" w:cs="Times New Roman"/>
          <w:sz w:val="24"/>
          <w:szCs w:val="24"/>
          <w:lang w:val="sr-Cyrl-RS"/>
        </w:rPr>
        <w:t>у 2021</w:t>
      </w:r>
      <w:r w:rsidR="0081781E">
        <w:rPr>
          <w:rFonts w:ascii="Times New Roman" w:hAnsi="Times New Roman" w:cs="Times New Roman"/>
          <w:sz w:val="24"/>
          <w:szCs w:val="24"/>
          <w:lang w:val="sr-Cyrl-RS"/>
        </w:rPr>
        <w:t>. години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се видети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опрема набављена и у ком износу.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>прем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чија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планирана , а није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реализована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, набавке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ће се обавити </w:t>
      </w:r>
      <w:r w:rsidR="008A41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наредном периоду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 у скл</w:t>
      </w:r>
      <w:r w:rsidR="00BD14F0">
        <w:rPr>
          <w:rFonts w:ascii="Times New Roman" w:hAnsi="Times New Roman" w:cs="Times New Roman"/>
          <w:sz w:val="24"/>
          <w:szCs w:val="24"/>
          <w:lang w:val="sr-Cyrl-RS"/>
        </w:rPr>
        <w:t>аду са потребама и могућностима предузећа.</w:t>
      </w:r>
    </w:p>
    <w:p w:rsidR="00611542" w:rsidRPr="004D5DB2" w:rsidRDefault="00611542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611542" w:rsidRDefault="00BA617A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основу анализе и разматрања </w:t>
      </w:r>
      <w:r w:rsidR="003F61D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кретања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прихода и расхода као и ставки биланса стања и токова готовине, предузеће своје активности у наредн</w:t>
      </w:r>
      <w:r w:rsidR="0081781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ој </w:t>
      </w:r>
      <w:r w:rsidR="004D4E85">
        <w:rPr>
          <w:rFonts w:ascii="Times New Roman" w:hAnsi="Times New Roman" w:cs="Times New Roman"/>
          <w:bCs/>
          <w:sz w:val="24"/>
          <w:szCs w:val="24"/>
          <w:lang w:val="sr-Cyrl-RS"/>
        </w:rPr>
        <w:t>периоду</w:t>
      </w:r>
      <w:r w:rsidR="0081781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337B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мора усмерити у правцу унапређења и побољшања у сегментима за које утврди да је то потребно, а све у циљу у</w:t>
      </w:r>
      <w:r w:rsidR="000E2F2B">
        <w:rPr>
          <w:rFonts w:ascii="Times New Roman" w:hAnsi="Times New Roman" w:cs="Times New Roman"/>
          <w:bCs/>
          <w:sz w:val="24"/>
          <w:szCs w:val="24"/>
          <w:lang w:val="sr-Cyrl-RS"/>
        </w:rPr>
        <w:t>напређења пословања и реализације усвојеног</w:t>
      </w:r>
      <w:r w:rsidR="004337B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програма пословања.</w:t>
      </w:r>
    </w:p>
    <w:p w:rsidR="00611542" w:rsidRDefault="00611542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A4E25" w:rsidRDefault="00F219AD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E5071">
        <w:rPr>
          <w:rFonts w:ascii="Times New Roman" w:hAnsi="Times New Roman" w:cs="Times New Roman"/>
          <w:sz w:val="24"/>
          <w:szCs w:val="24"/>
        </w:rPr>
        <w:t>28</w:t>
      </w:r>
      <w:r w:rsidR="003F61D1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4D4E8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1781E">
        <w:rPr>
          <w:rFonts w:ascii="Times New Roman" w:hAnsi="Times New Roman" w:cs="Times New Roman"/>
          <w:sz w:val="24"/>
          <w:szCs w:val="24"/>
          <w:lang w:val="sr-Cyrl-RS"/>
        </w:rPr>
        <w:t>.2021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sectPr w:rsidR="009A4E25" w:rsidSect="00F4195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D8" w:rsidRDefault="006748D8" w:rsidP="00F4195D">
      <w:pPr>
        <w:spacing w:after="0" w:line="240" w:lineRule="auto"/>
      </w:pPr>
      <w:r>
        <w:separator/>
      </w:r>
    </w:p>
  </w:endnote>
  <w:endnote w:type="continuationSeparator" w:id="0">
    <w:p w:rsidR="006748D8" w:rsidRDefault="006748D8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955F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071">
      <w:rPr>
        <w:noProof/>
      </w:rPr>
      <w:t>4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D8" w:rsidRDefault="006748D8" w:rsidP="00F4195D">
      <w:pPr>
        <w:spacing w:after="0" w:line="240" w:lineRule="auto"/>
      </w:pPr>
      <w:r>
        <w:separator/>
      </w:r>
    </w:p>
  </w:footnote>
  <w:footnote w:type="continuationSeparator" w:id="0">
    <w:p w:rsidR="006748D8" w:rsidRDefault="006748D8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9E8"/>
    <w:multiLevelType w:val="hybridMultilevel"/>
    <w:tmpl w:val="5930FAFA"/>
    <w:lvl w:ilvl="0" w:tplc="90DCB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25BDE"/>
    <w:multiLevelType w:val="hybridMultilevel"/>
    <w:tmpl w:val="612A05E8"/>
    <w:lvl w:ilvl="0" w:tplc="E6B08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2105"/>
    <w:rsid w:val="00002362"/>
    <w:rsid w:val="00006272"/>
    <w:rsid w:val="00014DE2"/>
    <w:rsid w:val="000312A6"/>
    <w:rsid w:val="000321B4"/>
    <w:rsid w:val="0005131A"/>
    <w:rsid w:val="00052431"/>
    <w:rsid w:val="00064A59"/>
    <w:rsid w:val="000706D3"/>
    <w:rsid w:val="00070DA8"/>
    <w:rsid w:val="0007790E"/>
    <w:rsid w:val="00086F01"/>
    <w:rsid w:val="000A0456"/>
    <w:rsid w:val="000A556B"/>
    <w:rsid w:val="000A5C0B"/>
    <w:rsid w:val="000A63D3"/>
    <w:rsid w:val="000B2857"/>
    <w:rsid w:val="000B792B"/>
    <w:rsid w:val="000B7E8B"/>
    <w:rsid w:val="000C457B"/>
    <w:rsid w:val="000C4F57"/>
    <w:rsid w:val="000D0FEA"/>
    <w:rsid w:val="000E2F2B"/>
    <w:rsid w:val="000F7BD8"/>
    <w:rsid w:val="00102E34"/>
    <w:rsid w:val="001036C7"/>
    <w:rsid w:val="001066C3"/>
    <w:rsid w:val="001068C7"/>
    <w:rsid w:val="00111985"/>
    <w:rsid w:val="00114441"/>
    <w:rsid w:val="00114939"/>
    <w:rsid w:val="00117C16"/>
    <w:rsid w:val="00120657"/>
    <w:rsid w:val="00130476"/>
    <w:rsid w:val="00131673"/>
    <w:rsid w:val="00136478"/>
    <w:rsid w:val="00140B9F"/>
    <w:rsid w:val="001437C2"/>
    <w:rsid w:val="00146564"/>
    <w:rsid w:val="0014772F"/>
    <w:rsid w:val="00160D96"/>
    <w:rsid w:val="00160DD7"/>
    <w:rsid w:val="00170EC6"/>
    <w:rsid w:val="00171C4D"/>
    <w:rsid w:val="001759D3"/>
    <w:rsid w:val="00183F5B"/>
    <w:rsid w:val="00185E25"/>
    <w:rsid w:val="001905DC"/>
    <w:rsid w:val="001937F9"/>
    <w:rsid w:val="00193986"/>
    <w:rsid w:val="001969CA"/>
    <w:rsid w:val="001A3BCC"/>
    <w:rsid w:val="001A4EB0"/>
    <w:rsid w:val="001A63B0"/>
    <w:rsid w:val="001B18AD"/>
    <w:rsid w:val="001B4305"/>
    <w:rsid w:val="001B7B3F"/>
    <w:rsid w:val="001C1635"/>
    <w:rsid w:val="001D3591"/>
    <w:rsid w:val="001E3CB7"/>
    <w:rsid w:val="001F0B4B"/>
    <w:rsid w:val="001F3CDA"/>
    <w:rsid w:val="0020447D"/>
    <w:rsid w:val="00206B72"/>
    <w:rsid w:val="00212BF5"/>
    <w:rsid w:val="002136AC"/>
    <w:rsid w:val="00222E19"/>
    <w:rsid w:val="00227B25"/>
    <w:rsid w:val="00227F87"/>
    <w:rsid w:val="002514FD"/>
    <w:rsid w:val="00252ADB"/>
    <w:rsid w:val="002554F8"/>
    <w:rsid w:val="00257CA6"/>
    <w:rsid w:val="00262B9C"/>
    <w:rsid w:val="00267C34"/>
    <w:rsid w:val="00292647"/>
    <w:rsid w:val="0029494D"/>
    <w:rsid w:val="002A0A4E"/>
    <w:rsid w:val="002A0EF9"/>
    <w:rsid w:val="002A2DEC"/>
    <w:rsid w:val="002A55CB"/>
    <w:rsid w:val="002B7C42"/>
    <w:rsid w:val="002C3F85"/>
    <w:rsid w:val="002D700E"/>
    <w:rsid w:val="002D75D9"/>
    <w:rsid w:val="002E0B3D"/>
    <w:rsid w:val="002E2315"/>
    <w:rsid w:val="002E4B67"/>
    <w:rsid w:val="002F2A7F"/>
    <w:rsid w:val="002F44F3"/>
    <w:rsid w:val="002F4B53"/>
    <w:rsid w:val="002F6C1F"/>
    <w:rsid w:val="002F7FA5"/>
    <w:rsid w:val="00301A04"/>
    <w:rsid w:val="003052B6"/>
    <w:rsid w:val="00307284"/>
    <w:rsid w:val="00323EDB"/>
    <w:rsid w:val="00332795"/>
    <w:rsid w:val="003336BD"/>
    <w:rsid w:val="003415EA"/>
    <w:rsid w:val="003435FD"/>
    <w:rsid w:val="00343B19"/>
    <w:rsid w:val="00345152"/>
    <w:rsid w:val="0034694D"/>
    <w:rsid w:val="003548E9"/>
    <w:rsid w:val="00360636"/>
    <w:rsid w:val="003742B8"/>
    <w:rsid w:val="0037516B"/>
    <w:rsid w:val="00381955"/>
    <w:rsid w:val="003857C0"/>
    <w:rsid w:val="003940F1"/>
    <w:rsid w:val="003A20F0"/>
    <w:rsid w:val="003A2E7D"/>
    <w:rsid w:val="003A3B8F"/>
    <w:rsid w:val="003B0459"/>
    <w:rsid w:val="003B2D04"/>
    <w:rsid w:val="003B6143"/>
    <w:rsid w:val="003C3AC6"/>
    <w:rsid w:val="003D39B5"/>
    <w:rsid w:val="003D5700"/>
    <w:rsid w:val="003D5EAF"/>
    <w:rsid w:val="003F619F"/>
    <w:rsid w:val="003F61D1"/>
    <w:rsid w:val="00404BFB"/>
    <w:rsid w:val="00416688"/>
    <w:rsid w:val="00420EB8"/>
    <w:rsid w:val="0042240C"/>
    <w:rsid w:val="004337BF"/>
    <w:rsid w:val="004406C9"/>
    <w:rsid w:val="004444CC"/>
    <w:rsid w:val="004452F7"/>
    <w:rsid w:val="00447DA8"/>
    <w:rsid w:val="00460F84"/>
    <w:rsid w:val="00471DCC"/>
    <w:rsid w:val="00485868"/>
    <w:rsid w:val="004870AF"/>
    <w:rsid w:val="00491F93"/>
    <w:rsid w:val="004A2B09"/>
    <w:rsid w:val="004A33B4"/>
    <w:rsid w:val="004C06CE"/>
    <w:rsid w:val="004C0D21"/>
    <w:rsid w:val="004C168B"/>
    <w:rsid w:val="004D4E85"/>
    <w:rsid w:val="004D5DB2"/>
    <w:rsid w:val="004F67BE"/>
    <w:rsid w:val="004F78A2"/>
    <w:rsid w:val="00503B18"/>
    <w:rsid w:val="00513360"/>
    <w:rsid w:val="00514F39"/>
    <w:rsid w:val="00516288"/>
    <w:rsid w:val="005162A0"/>
    <w:rsid w:val="00522430"/>
    <w:rsid w:val="00537C99"/>
    <w:rsid w:val="00545C4C"/>
    <w:rsid w:val="00555541"/>
    <w:rsid w:val="005639CE"/>
    <w:rsid w:val="005641FB"/>
    <w:rsid w:val="00571B8B"/>
    <w:rsid w:val="0058250A"/>
    <w:rsid w:val="00591BFA"/>
    <w:rsid w:val="0059422F"/>
    <w:rsid w:val="005948A3"/>
    <w:rsid w:val="005A3C11"/>
    <w:rsid w:val="005B1FB3"/>
    <w:rsid w:val="005C343B"/>
    <w:rsid w:val="005D0D75"/>
    <w:rsid w:val="005D1CCD"/>
    <w:rsid w:val="005D3567"/>
    <w:rsid w:val="005D39FE"/>
    <w:rsid w:val="005D635E"/>
    <w:rsid w:val="005E51FF"/>
    <w:rsid w:val="005E562F"/>
    <w:rsid w:val="005E771D"/>
    <w:rsid w:val="00610E76"/>
    <w:rsid w:val="00611542"/>
    <w:rsid w:val="00611DE2"/>
    <w:rsid w:val="00617E43"/>
    <w:rsid w:val="0062282D"/>
    <w:rsid w:val="00625351"/>
    <w:rsid w:val="00626275"/>
    <w:rsid w:val="00627970"/>
    <w:rsid w:val="00632ABA"/>
    <w:rsid w:val="0063420A"/>
    <w:rsid w:val="00641C66"/>
    <w:rsid w:val="00654612"/>
    <w:rsid w:val="00661A94"/>
    <w:rsid w:val="0066227A"/>
    <w:rsid w:val="00662290"/>
    <w:rsid w:val="00667314"/>
    <w:rsid w:val="0067167E"/>
    <w:rsid w:val="006748D8"/>
    <w:rsid w:val="00680D78"/>
    <w:rsid w:val="00685854"/>
    <w:rsid w:val="00685DC3"/>
    <w:rsid w:val="006868F4"/>
    <w:rsid w:val="006878C1"/>
    <w:rsid w:val="00692620"/>
    <w:rsid w:val="006A06D6"/>
    <w:rsid w:val="006A1A60"/>
    <w:rsid w:val="006A1DCF"/>
    <w:rsid w:val="006A64EB"/>
    <w:rsid w:val="006B017A"/>
    <w:rsid w:val="006B2D63"/>
    <w:rsid w:val="006B5C41"/>
    <w:rsid w:val="006C017A"/>
    <w:rsid w:val="006C33C7"/>
    <w:rsid w:val="006C435C"/>
    <w:rsid w:val="006D1652"/>
    <w:rsid w:val="006D3A01"/>
    <w:rsid w:val="006D5C5D"/>
    <w:rsid w:val="006E2ABF"/>
    <w:rsid w:val="006E386D"/>
    <w:rsid w:val="006E3C33"/>
    <w:rsid w:val="006E7C62"/>
    <w:rsid w:val="006F09CA"/>
    <w:rsid w:val="006F32D2"/>
    <w:rsid w:val="007049D5"/>
    <w:rsid w:val="007128BD"/>
    <w:rsid w:val="00724F08"/>
    <w:rsid w:val="0073345A"/>
    <w:rsid w:val="00740C78"/>
    <w:rsid w:val="00743E67"/>
    <w:rsid w:val="0074558D"/>
    <w:rsid w:val="007477EB"/>
    <w:rsid w:val="0075026A"/>
    <w:rsid w:val="00752B33"/>
    <w:rsid w:val="00752CFA"/>
    <w:rsid w:val="0075473E"/>
    <w:rsid w:val="00761F60"/>
    <w:rsid w:val="007640DB"/>
    <w:rsid w:val="00766A62"/>
    <w:rsid w:val="007827BB"/>
    <w:rsid w:val="00785345"/>
    <w:rsid w:val="007873C0"/>
    <w:rsid w:val="007A51D4"/>
    <w:rsid w:val="007B5C7D"/>
    <w:rsid w:val="007B7F25"/>
    <w:rsid w:val="007C24DA"/>
    <w:rsid w:val="007D5A66"/>
    <w:rsid w:val="007D6F57"/>
    <w:rsid w:val="007E0D26"/>
    <w:rsid w:val="007F2E8C"/>
    <w:rsid w:val="007F5C0E"/>
    <w:rsid w:val="00802224"/>
    <w:rsid w:val="00804055"/>
    <w:rsid w:val="008071B2"/>
    <w:rsid w:val="00814400"/>
    <w:rsid w:val="0081781E"/>
    <w:rsid w:val="00820F72"/>
    <w:rsid w:val="008274E9"/>
    <w:rsid w:val="00833DF1"/>
    <w:rsid w:val="00834EF9"/>
    <w:rsid w:val="00835B19"/>
    <w:rsid w:val="00836879"/>
    <w:rsid w:val="00836A8E"/>
    <w:rsid w:val="00853185"/>
    <w:rsid w:val="0085355F"/>
    <w:rsid w:val="00855213"/>
    <w:rsid w:val="00855DA4"/>
    <w:rsid w:val="008600F3"/>
    <w:rsid w:val="00863673"/>
    <w:rsid w:val="00863B87"/>
    <w:rsid w:val="008906E3"/>
    <w:rsid w:val="008A413B"/>
    <w:rsid w:val="008B147E"/>
    <w:rsid w:val="008B50FD"/>
    <w:rsid w:val="008C2563"/>
    <w:rsid w:val="008C6581"/>
    <w:rsid w:val="008C7EE0"/>
    <w:rsid w:val="008D1399"/>
    <w:rsid w:val="008D4EFF"/>
    <w:rsid w:val="008D614E"/>
    <w:rsid w:val="008D6AF3"/>
    <w:rsid w:val="008E481C"/>
    <w:rsid w:val="008E73A4"/>
    <w:rsid w:val="008F0159"/>
    <w:rsid w:val="008F367B"/>
    <w:rsid w:val="008F75F1"/>
    <w:rsid w:val="0090378E"/>
    <w:rsid w:val="00903F42"/>
    <w:rsid w:val="00905C08"/>
    <w:rsid w:val="00910B4E"/>
    <w:rsid w:val="0091310B"/>
    <w:rsid w:val="00936500"/>
    <w:rsid w:val="009426CC"/>
    <w:rsid w:val="009430DB"/>
    <w:rsid w:val="009433C0"/>
    <w:rsid w:val="00952668"/>
    <w:rsid w:val="00952BA5"/>
    <w:rsid w:val="00955F77"/>
    <w:rsid w:val="00962A5A"/>
    <w:rsid w:val="00965470"/>
    <w:rsid w:val="00974B8E"/>
    <w:rsid w:val="00975DE6"/>
    <w:rsid w:val="009853FD"/>
    <w:rsid w:val="009A2352"/>
    <w:rsid w:val="009A4E25"/>
    <w:rsid w:val="009A7C7B"/>
    <w:rsid w:val="009B22ED"/>
    <w:rsid w:val="009C250C"/>
    <w:rsid w:val="009D24C6"/>
    <w:rsid w:val="009D4010"/>
    <w:rsid w:val="009E5D51"/>
    <w:rsid w:val="00A0457E"/>
    <w:rsid w:val="00A10385"/>
    <w:rsid w:val="00A270E7"/>
    <w:rsid w:val="00A279B8"/>
    <w:rsid w:val="00A3425F"/>
    <w:rsid w:val="00A34D76"/>
    <w:rsid w:val="00A37DB5"/>
    <w:rsid w:val="00A4010B"/>
    <w:rsid w:val="00A40253"/>
    <w:rsid w:val="00A42960"/>
    <w:rsid w:val="00A44D04"/>
    <w:rsid w:val="00A52A1D"/>
    <w:rsid w:val="00A77995"/>
    <w:rsid w:val="00A82507"/>
    <w:rsid w:val="00A82F66"/>
    <w:rsid w:val="00A839D7"/>
    <w:rsid w:val="00A8793C"/>
    <w:rsid w:val="00A90870"/>
    <w:rsid w:val="00A92D68"/>
    <w:rsid w:val="00AA2383"/>
    <w:rsid w:val="00AB0A43"/>
    <w:rsid w:val="00AB3BA8"/>
    <w:rsid w:val="00AB6875"/>
    <w:rsid w:val="00AB7244"/>
    <w:rsid w:val="00AC143F"/>
    <w:rsid w:val="00AC7798"/>
    <w:rsid w:val="00AD2D99"/>
    <w:rsid w:val="00AD340E"/>
    <w:rsid w:val="00AD45BC"/>
    <w:rsid w:val="00AE278B"/>
    <w:rsid w:val="00AF7436"/>
    <w:rsid w:val="00B0725A"/>
    <w:rsid w:val="00B10518"/>
    <w:rsid w:val="00B319CE"/>
    <w:rsid w:val="00B4124E"/>
    <w:rsid w:val="00B418C9"/>
    <w:rsid w:val="00B43C5C"/>
    <w:rsid w:val="00B44107"/>
    <w:rsid w:val="00B44B77"/>
    <w:rsid w:val="00B44D6B"/>
    <w:rsid w:val="00B45576"/>
    <w:rsid w:val="00B47524"/>
    <w:rsid w:val="00B47A50"/>
    <w:rsid w:val="00B47E68"/>
    <w:rsid w:val="00B504D6"/>
    <w:rsid w:val="00B53AED"/>
    <w:rsid w:val="00B572AC"/>
    <w:rsid w:val="00B61787"/>
    <w:rsid w:val="00B63354"/>
    <w:rsid w:val="00B83D92"/>
    <w:rsid w:val="00B84BCC"/>
    <w:rsid w:val="00B8568A"/>
    <w:rsid w:val="00BA0772"/>
    <w:rsid w:val="00BA5E41"/>
    <w:rsid w:val="00BA617A"/>
    <w:rsid w:val="00BB3459"/>
    <w:rsid w:val="00BC1A94"/>
    <w:rsid w:val="00BD14F0"/>
    <w:rsid w:val="00BD2BB2"/>
    <w:rsid w:val="00BD77D1"/>
    <w:rsid w:val="00BF085C"/>
    <w:rsid w:val="00C043F9"/>
    <w:rsid w:val="00C044A2"/>
    <w:rsid w:val="00C113A1"/>
    <w:rsid w:val="00C15970"/>
    <w:rsid w:val="00C16FB8"/>
    <w:rsid w:val="00C20AFC"/>
    <w:rsid w:val="00C23276"/>
    <w:rsid w:val="00C24ABE"/>
    <w:rsid w:val="00C320B0"/>
    <w:rsid w:val="00C34CA9"/>
    <w:rsid w:val="00C40F5B"/>
    <w:rsid w:val="00C43C8D"/>
    <w:rsid w:val="00C46EE8"/>
    <w:rsid w:val="00C51C2F"/>
    <w:rsid w:val="00C609F8"/>
    <w:rsid w:val="00C8399C"/>
    <w:rsid w:val="00C93850"/>
    <w:rsid w:val="00C94886"/>
    <w:rsid w:val="00CA7E7B"/>
    <w:rsid w:val="00CB0A2C"/>
    <w:rsid w:val="00CB3ACF"/>
    <w:rsid w:val="00CC0ADC"/>
    <w:rsid w:val="00CC2A45"/>
    <w:rsid w:val="00CC5EB3"/>
    <w:rsid w:val="00CD035F"/>
    <w:rsid w:val="00CD0B07"/>
    <w:rsid w:val="00CE280D"/>
    <w:rsid w:val="00CE32F3"/>
    <w:rsid w:val="00CE3A34"/>
    <w:rsid w:val="00CE5071"/>
    <w:rsid w:val="00D04966"/>
    <w:rsid w:val="00D20DFE"/>
    <w:rsid w:val="00D240DD"/>
    <w:rsid w:val="00D26B2E"/>
    <w:rsid w:val="00D27537"/>
    <w:rsid w:val="00D313BC"/>
    <w:rsid w:val="00D34212"/>
    <w:rsid w:val="00D41DE4"/>
    <w:rsid w:val="00D52002"/>
    <w:rsid w:val="00D521E9"/>
    <w:rsid w:val="00D52BFA"/>
    <w:rsid w:val="00D55834"/>
    <w:rsid w:val="00D621D2"/>
    <w:rsid w:val="00D80F2C"/>
    <w:rsid w:val="00D87F06"/>
    <w:rsid w:val="00D91A2E"/>
    <w:rsid w:val="00D937AC"/>
    <w:rsid w:val="00DA320D"/>
    <w:rsid w:val="00DA5C39"/>
    <w:rsid w:val="00DB3241"/>
    <w:rsid w:val="00DC08E5"/>
    <w:rsid w:val="00DC3747"/>
    <w:rsid w:val="00DD2B23"/>
    <w:rsid w:val="00DD2E84"/>
    <w:rsid w:val="00DD473D"/>
    <w:rsid w:val="00DE0916"/>
    <w:rsid w:val="00DE0F26"/>
    <w:rsid w:val="00DE1AD8"/>
    <w:rsid w:val="00DF6994"/>
    <w:rsid w:val="00E00013"/>
    <w:rsid w:val="00E05764"/>
    <w:rsid w:val="00E07019"/>
    <w:rsid w:val="00E203DD"/>
    <w:rsid w:val="00E25524"/>
    <w:rsid w:val="00E31790"/>
    <w:rsid w:val="00E378C7"/>
    <w:rsid w:val="00E62699"/>
    <w:rsid w:val="00E65055"/>
    <w:rsid w:val="00E700AB"/>
    <w:rsid w:val="00E812CC"/>
    <w:rsid w:val="00E9153B"/>
    <w:rsid w:val="00E93BD5"/>
    <w:rsid w:val="00E973FB"/>
    <w:rsid w:val="00EA2F44"/>
    <w:rsid w:val="00EA2FCE"/>
    <w:rsid w:val="00EB2DBB"/>
    <w:rsid w:val="00EC14F2"/>
    <w:rsid w:val="00EC1858"/>
    <w:rsid w:val="00EC355F"/>
    <w:rsid w:val="00EC5C45"/>
    <w:rsid w:val="00ED69B1"/>
    <w:rsid w:val="00EE1525"/>
    <w:rsid w:val="00EE21C7"/>
    <w:rsid w:val="00EE49BB"/>
    <w:rsid w:val="00EF36FF"/>
    <w:rsid w:val="00EF53C7"/>
    <w:rsid w:val="00EF674F"/>
    <w:rsid w:val="00F03EA7"/>
    <w:rsid w:val="00F13230"/>
    <w:rsid w:val="00F13910"/>
    <w:rsid w:val="00F1405A"/>
    <w:rsid w:val="00F15D57"/>
    <w:rsid w:val="00F2160F"/>
    <w:rsid w:val="00F219AD"/>
    <w:rsid w:val="00F23680"/>
    <w:rsid w:val="00F23B26"/>
    <w:rsid w:val="00F36E97"/>
    <w:rsid w:val="00F4195D"/>
    <w:rsid w:val="00F4580E"/>
    <w:rsid w:val="00F47D8A"/>
    <w:rsid w:val="00F51BA3"/>
    <w:rsid w:val="00F5271B"/>
    <w:rsid w:val="00F53A45"/>
    <w:rsid w:val="00F6264B"/>
    <w:rsid w:val="00F77ADB"/>
    <w:rsid w:val="00F82DA4"/>
    <w:rsid w:val="00F9547E"/>
    <w:rsid w:val="00FA2B6F"/>
    <w:rsid w:val="00FA50FB"/>
    <w:rsid w:val="00FC33FD"/>
    <w:rsid w:val="00FE140B"/>
    <w:rsid w:val="00FE145D"/>
    <w:rsid w:val="00FE3488"/>
    <w:rsid w:val="00FE5623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1F0B-CFCF-4E2B-844A-419A2230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Rac4</cp:lastModifiedBy>
  <cp:revision>29</cp:revision>
  <cp:lastPrinted>2020-10-28T07:24:00Z</cp:lastPrinted>
  <dcterms:created xsi:type="dcterms:W3CDTF">2021-01-20T18:17:00Z</dcterms:created>
  <dcterms:modified xsi:type="dcterms:W3CDTF">2021-07-29T09:09:00Z</dcterms:modified>
</cp:coreProperties>
</file>