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2554F8">
        <w:rPr>
          <w:rFonts w:ascii="Times New Roman" w:hAnsi="Times New Roman" w:cs="Times New Roman"/>
          <w:sz w:val="24"/>
          <w:szCs w:val="24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E3CB7">
        <w:rPr>
          <w:rFonts w:ascii="Times New Roman" w:hAnsi="Times New Roman" w:cs="Times New Roman"/>
          <w:sz w:val="24"/>
          <w:szCs w:val="24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2D70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1E3C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3C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160D96">
        <w:rPr>
          <w:rFonts w:ascii="Times New Roman" w:hAnsi="Times New Roman" w:cs="Times New Roman"/>
          <w:sz w:val="24"/>
          <w:szCs w:val="24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160D96">
        <w:rPr>
          <w:rFonts w:ascii="Times New Roman" w:hAnsi="Times New Roman" w:cs="Times New Roman"/>
          <w:sz w:val="24"/>
          <w:szCs w:val="24"/>
        </w:rPr>
        <w:t>5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160D96">
        <w:rPr>
          <w:rFonts w:ascii="Times New Roman" w:hAnsi="Times New Roman" w:cs="Times New Roman"/>
          <w:sz w:val="24"/>
          <w:szCs w:val="24"/>
        </w:rPr>
        <w:t>6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160D96">
        <w:rPr>
          <w:rFonts w:ascii="Times New Roman" w:hAnsi="Times New Roman" w:cs="Times New Roman"/>
          <w:sz w:val="24"/>
          <w:szCs w:val="24"/>
        </w:rPr>
        <w:t>4524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16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160D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E203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02-1</w:t>
      </w:r>
      <w:r w:rsidR="00E203D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203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064A59" w:rsidRDefault="00064A59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Измена плана усвојена је на седници  Надзорног одбора 09.08.2017. године – Одлука бр.2873-2/17. </w:t>
      </w:r>
    </w:p>
    <w:p w:rsidR="00064A59" w:rsidRPr="00064A59" w:rsidRDefault="00064A59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измену плана дата је од стране  СКУПШТИНЕ ОПШТИНЕ ЧАЈЕТИНА 17.08.2017. године – Решење бр. 02-74/2017-01.</w:t>
      </w:r>
    </w:p>
    <w:p w:rsidR="00610E76" w:rsidRDefault="006A1DCF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E203DD" w:rsidRP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E203DD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2554F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03DD">
        <w:rPr>
          <w:rFonts w:ascii="Times New Roman" w:hAnsi="Times New Roman" w:cs="Times New Roman"/>
          <w:iCs/>
          <w:sz w:val="24"/>
          <w:szCs w:val="24"/>
        </w:rPr>
        <w:t>0</w:t>
      </w:r>
      <w:r w:rsidR="001E3CB7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E203DD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у приближно планираним оквирима.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Остварено је </w:t>
      </w:r>
      <w:r w:rsidR="00752CFA">
        <w:rPr>
          <w:rFonts w:ascii="Times New Roman" w:hAnsi="Times New Roman" w:cs="Times New Roman"/>
          <w:iCs/>
          <w:sz w:val="24"/>
          <w:szCs w:val="24"/>
        </w:rPr>
        <w:t>64,90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>% од укупно планираних прихода од основне делатности за 2017.годину.</w:t>
      </w:r>
      <w:r w:rsidR="001036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203DD">
        <w:rPr>
          <w:rFonts w:ascii="Times New Roman" w:hAnsi="Times New Roman" w:cs="Times New Roman"/>
          <w:iCs/>
          <w:sz w:val="24"/>
          <w:szCs w:val="24"/>
          <w:lang w:val="sr-Cyrl-RS"/>
        </w:rPr>
        <w:t>овом периоду 2017.г.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7D5A66">
        <w:rPr>
          <w:rFonts w:ascii="Times New Roman" w:hAnsi="Times New Roman" w:cs="Times New Roman"/>
          <w:iCs/>
          <w:sz w:val="24"/>
          <w:szCs w:val="24"/>
          <w:lang w:val="sr-Cyrl-RS"/>
        </w:rPr>
        <w:t>165.025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7D5A66">
        <w:rPr>
          <w:rFonts w:ascii="Times New Roman" w:hAnsi="Times New Roman" w:cs="Times New Roman"/>
          <w:iCs/>
          <w:sz w:val="24"/>
          <w:szCs w:val="24"/>
          <w:lang w:val="sr-Cyrl-RS"/>
        </w:rPr>
        <w:t>107.414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лате комуналних услуга , приходи по основу државних давања и условљених донација.</w:t>
      </w:r>
    </w:p>
    <w:p w:rsidR="00C16FB8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6B2D63">
        <w:rPr>
          <w:rFonts w:ascii="Times New Roman" w:hAnsi="Times New Roman" w:cs="Times New Roman"/>
          <w:iCs/>
          <w:sz w:val="24"/>
          <w:szCs w:val="24"/>
        </w:rPr>
        <w:t>144.865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6B2D63">
        <w:rPr>
          <w:rFonts w:ascii="Times New Roman" w:hAnsi="Times New Roman" w:cs="Times New Roman"/>
          <w:iCs/>
          <w:sz w:val="24"/>
          <w:szCs w:val="24"/>
        </w:rPr>
        <w:t>62.791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6B2D63">
        <w:rPr>
          <w:rFonts w:ascii="Times New Roman" w:hAnsi="Times New Roman" w:cs="Times New Roman"/>
          <w:iCs/>
          <w:sz w:val="24"/>
          <w:szCs w:val="24"/>
        </w:rPr>
        <w:t>15.353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6B2D63">
        <w:rPr>
          <w:rFonts w:ascii="Times New Roman" w:hAnsi="Times New Roman" w:cs="Times New Roman"/>
          <w:iCs/>
          <w:sz w:val="24"/>
          <w:szCs w:val="24"/>
        </w:rPr>
        <w:t>20.961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6B2D63">
        <w:rPr>
          <w:rFonts w:ascii="Times New Roman" w:hAnsi="Times New Roman" w:cs="Times New Roman"/>
          <w:iCs/>
          <w:sz w:val="24"/>
          <w:szCs w:val="24"/>
        </w:rPr>
        <w:t>19.863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B2D63">
        <w:rPr>
          <w:rFonts w:ascii="Times New Roman" w:hAnsi="Times New Roman" w:cs="Times New Roman"/>
          <w:iCs/>
          <w:sz w:val="24"/>
          <w:szCs w:val="24"/>
        </w:rPr>
        <w:t>13.829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6B2D63">
        <w:rPr>
          <w:rFonts w:ascii="Times New Roman" w:hAnsi="Times New Roman" w:cs="Times New Roman"/>
          <w:iCs/>
          <w:sz w:val="24"/>
          <w:szCs w:val="24"/>
        </w:rPr>
        <w:t>12.068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20.160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Такође, у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и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2.669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642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e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893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e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расходе из ранијих 50 хиљада динара,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24.030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75026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5C343B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трећег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2017.г.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531.142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360636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406.982</w:t>
      </w:r>
      <w:r w:rsidR="00A9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360636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 овом периоду и обрачуна амортизације за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девет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>месец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ове пословне године.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сталне имовине укључен је и плаћени аванс за постројење за отпадне воде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(31.602 хиљад</w:t>
      </w:r>
      <w:r w:rsidR="00360636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124.160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A92D68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 пасиви капитал износи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417.985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23.547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79.7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1  хиљада динара , одложене пореске обавезе 9.859 хиљада динара.</w:t>
      </w:r>
    </w:p>
    <w:p w:rsidR="000A5C0B" w:rsidRDefault="000A5C0B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веће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1.000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B84BCC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B84BCC">
        <w:rPr>
          <w:rFonts w:ascii="Times New Roman" w:hAnsi="Times New Roman" w:cs="Times New Roman"/>
          <w:iCs/>
          <w:sz w:val="24"/>
          <w:szCs w:val="24"/>
          <w:lang w:val="sr-Cyrl-RS"/>
        </w:rPr>
        <w:t>8.329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B84BCC">
        <w:rPr>
          <w:rFonts w:ascii="Times New Roman" w:hAnsi="Times New Roman" w:cs="Times New Roman"/>
          <w:iCs/>
          <w:sz w:val="24"/>
          <w:szCs w:val="24"/>
          <w:lang w:val="sr-Cyrl-RS"/>
        </w:rPr>
        <w:t>4.580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3.749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B84BCC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A5C0B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B84BCC">
        <w:rPr>
          <w:rFonts w:ascii="Times New Roman" w:hAnsi="Times New Roman" w:cs="Times New Roman"/>
          <w:iCs/>
          <w:sz w:val="24"/>
          <w:szCs w:val="24"/>
          <w:lang w:val="sr-Cyrl-RS"/>
        </w:rPr>
        <w:t>8.329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 01.01.-3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зарада су остварене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60,40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нивоу, а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80,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4A33B4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за овај 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5C0B" w:rsidRDefault="000A5C0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физичким лицима по основу осталих уговора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47,46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по уговору о привременим и повременим пословима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66,86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49,37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62,47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49,33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100,42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помоћ радницима остварена је 12,33%,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отпремнине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17,36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%, јубиларне награде 33,34%</w:t>
      </w:r>
      <w:r w:rsidR="005942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остале накнаде трошкова запосленима 90,</w:t>
      </w:r>
      <w:r w:rsidR="007D6F57">
        <w:rPr>
          <w:rFonts w:ascii="Times New Roman" w:hAnsi="Times New Roman" w:cs="Times New Roman"/>
          <w:sz w:val="24"/>
          <w:szCs w:val="24"/>
        </w:rPr>
        <w:t>27%,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годишњем нивоу. Сви ови трошкови, осим накнада трошкова на службеном путу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и осталих накнада трошкова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, су  у границама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 xml:space="preserve">  укупно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 xml:space="preserve"> и планираних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за овај </w:t>
      </w:r>
      <w:r w:rsidR="0059422F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Pr="002F7FA5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802224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E7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79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на одређено време.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9433C0" w:rsidRPr="004C168B" w:rsidRDefault="009433C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СУБВЕНЦИЈЕ И ОСТАЛИ ПРИХОДИ ИЗ БУЏЕТА</w:t>
      </w:r>
    </w:p>
    <w:p w:rsidR="00F219AD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01.01.2017. до 3</w:t>
      </w:r>
      <w:r w:rsidR="00E700A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433C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3C0">
        <w:rPr>
          <w:rFonts w:ascii="Times New Roman" w:hAnsi="Times New Roman" w:cs="Times New Roman"/>
          <w:sz w:val="24"/>
          <w:szCs w:val="24"/>
          <w:lang w:val="sr-Cyrl-RS"/>
        </w:rPr>
        <w:t>72.107.823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што је евидентирано  као повећање државног капитала, а у складу са закљученим уговором.</w:t>
      </w: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 xml:space="preserve">, рекламе и пропаганде и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за хума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итарне  активности.</w:t>
      </w:r>
      <w:bookmarkStart w:id="0" w:name="_GoBack"/>
      <w:bookmarkEnd w:id="0"/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71,07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 на годишњем нивоу.</w:t>
      </w:r>
    </w:p>
    <w:p w:rsidR="00F219AD" w:rsidRPr="004C168B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66,53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014DE2" w:rsidRPr="0062282D" w:rsidRDefault="00F219AD" w:rsidP="00A52A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планирана у овом кварталу, а није извршена , набавка ће се реализовати  у  наредном периоду ове пословне године.</w:t>
      </w:r>
    </w:p>
    <w:p w:rsidR="004D5DB2" w:rsidRPr="004D5DB2" w:rsidRDefault="004D5DB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потребно, а у циљу да се реализује усвојени програ</w:t>
      </w:r>
      <w:r w:rsidR="00A279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пословања за 2017. годину.</w:t>
      </w:r>
    </w:p>
    <w:p w:rsidR="002A0A4E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A0A4E" w:rsidRPr="002F7FA5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BA617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68" w:rsidRDefault="00B47E68" w:rsidP="00F4195D">
      <w:pPr>
        <w:spacing w:after="0" w:line="240" w:lineRule="auto"/>
      </w:pPr>
      <w:r>
        <w:separator/>
      </w:r>
    </w:p>
  </w:endnote>
  <w:endnote w:type="continuationSeparator" w:id="0">
    <w:p w:rsidR="00B47E68" w:rsidRDefault="00B47E6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25A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68" w:rsidRDefault="00B47E68" w:rsidP="00F4195D">
      <w:pPr>
        <w:spacing w:after="0" w:line="240" w:lineRule="auto"/>
      </w:pPr>
      <w:r>
        <w:separator/>
      </w:r>
    </w:p>
  </w:footnote>
  <w:footnote w:type="continuationSeparator" w:id="0">
    <w:p w:rsidR="00B47E68" w:rsidRDefault="00B47E6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362"/>
    <w:rsid w:val="00014DE2"/>
    <w:rsid w:val="000312A6"/>
    <w:rsid w:val="0005131A"/>
    <w:rsid w:val="00064A59"/>
    <w:rsid w:val="000A0456"/>
    <w:rsid w:val="000A5C0B"/>
    <w:rsid w:val="000B2857"/>
    <w:rsid w:val="000D0FEA"/>
    <w:rsid w:val="000F7BD8"/>
    <w:rsid w:val="001036C7"/>
    <w:rsid w:val="001066C3"/>
    <w:rsid w:val="00111985"/>
    <w:rsid w:val="00114939"/>
    <w:rsid w:val="00120657"/>
    <w:rsid w:val="00136478"/>
    <w:rsid w:val="001437C2"/>
    <w:rsid w:val="00160D96"/>
    <w:rsid w:val="00160DD7"/>
    <w:rsid w:val="00170EC6"/>
    <w:rsid w:val="00171C4D"/>
    <w:rsid w:val="001759D3"/>
    <w:rsid w:val="00185E25"/>
    <w:rsid w:val="001A63B0"/>
    <w:rsid w:val="001B18AD"/>
    <w:rsid w:val="001B7B3F"/>
    <w:rsid w:val="001C1635"/>
    <w:rsid w:val="001D3591"/>
    <w:rsid w:val="001E3CB7"/>
    <w:rsid w:val="001F3CDA"/>
    <w:rsid w:val="0020447D"/>
    <w:rsid w:val="002136AC"/>
    <w:rsid w:val="00227B25"/>
    <w:rsid w:val="002514FD"/>
    <w:rsid w:val="002554F8"/>
    <w:rsid w:val="00257CA6"/>
    <w:rsid w:val="00292647"/>
    <w:rsid w:val="0029494D"/>
    <w:rsid w:val="002A0A4E"/>
    <w:rsid w:val="002A2DEC"/>
    <w:rsid w:val="002A55CB"/>
    <w:rsid w:val="002D700E"/>
    <w:rsid w:val="002E2315"/>
    <w:rsid w:val="002F2A7F"/>
    <w:rsid w:val="002F7FA5"/>
    <w:rsid w:val="00323EDB"/>
    <w:rsid w:val="00332795"/>
    <w:rsid w:val="0034694D"/>
    <w:rsid w:val="00360636"/>
    <w:rsid w:val="0037516B"/>
    <w:rsid w:val="00381955"/>
    <w:rsid w:val="003A2E7D"/>
    <w:rsid w:val="003D39B5"/>
    <w:rsid w:val="00416688"/>
    <w:rsid w:val="00420EB8"/>
    <w:rsid w:val="004444CC"/>
    <w:rsid w:val="004870AF"/>
    <w:rsid w:val="00491F93"/>
    <w:rsid w:val="004A33B4"/>
    <w:rsid w:val="004C0D21"/>
    <w:rsid w:val="004C168B"/>
    <w:rsid w:val="004D5DB2"/>
    <w:rsid w:val="00514F39"/>
    <w:rsid w:val="00522430"/>
    <w:rsid w:val="00555541"/>
    <w:rsid w:val="005641FB"/>
    <w:rsid w:val="00571B8B"/>
    <w:rsid w:val="0058250A"/>
    <w:rsid w:val="0059422F"/>
    <w:rsid w:val="005948A3"/>
    <w:rsid w:val="005B1FB3"/>
    <w:rsid w:val="005C343B"/>
    <w:rsid w:val="005D3567"/>
    <w:rsid w:val="005D39FE"/>
    <w:rsid w:val="005D635E"/>
    <w:rsid w:val="005E562F"/>
    <w:rsid w:val="005E771D"/>
    <w:rsid w:val="00610E76"/>
    <w:rsid w:val="0062282D"/>
    <w:rsid w:val="00625351"/>
    <w:rsid w:val="00626275"/>
    <w:rsid w:val="00654612"/>
    <w:rsid w:val="0066227A"/>
    <w:rsid w:val="00685DC3"/>
    <w:rsid w:val="006868F4"/>
    <w:rsid w:val="006878C1"/>
    <w:rsid w:val="006A1A60"/>
    <w:rsid w:val="006A1DCF"/>
    <w:rsid w:val="006B2D63"/>
    <w:rsid w:val="006C33C7"/>
    <w:rsid w:val="006D3A01"/>
    <w:rsid w:val="006D5C5D"/>
    <w:rsid w:val="006E7C62"/>
    <w:rsid w:val="007049D5"/>
    <w:rsid w:val="0073345A"/>
    <w:rsid w:val="0074558D"/>
    <w:rsid w:val="0075026A"/>
    <w:rsid w:val="00752CFA"/>
    <w:rsid w:val="007640DB"/>
    <w:rsid w:val="00766A62"/>
    <w:rsid w:val="00785345"/>
    <w:rsid w:val="007B5C7D"/>
    <w:rsid w:val="007D5A66"/>
    <w:rsid w:val="007D6F57"/>
    <w:rsid w:val="007E0D26"/>
    <w:rsid w:val="007F5C0E"/>
    <w:rsid w:val="00802224"/>
    <w:rsid w:val="00804055"/>
    <w:rsid w:val="008071B2"/>
    <w:rsid w:val="00820F72"/>
    <w:rsid w:val="00835B19"/>
    <w:rsid w:val="00836A8E"/>
    <w:rsid w:val="00855DA4"/>
    <w:rsid w:val="008C6581"/>
    <w:rsid w:val="008D1399"/>
    <w:rsid w:val="008D4EFF"/>
    <w:rsid w:val="008D614E"/>
    <w:rsid w:val="008E481C"/>
    <w:rsid w:val="0090378E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853FD"/>
    <w:rsid w:val="009A2352"/>
    <w:rsid w:val="009A4E25"/>
    <w:rsid w:val="009B22ED"/>
    <w:rsid w:val="009D24C6"/>
    <w:rsid w:val="00A270E7"/>
    <w:rsid w:val="00A279B8"/>
    <w:rsid w:val="00A3425F"/>
    <w:rsid w:val="00A34D76"/>
    <w:rsid w:val="00A42960"/>
    <w:rsid w:val="00A52A1D"/>
    <w:rsid w:val="00A77995"/>
    <w:rsid w:val="00A82507"/>
    <w:rsid w:val="00A92D68"/>
    <w:rsid w:val="00AA2383"/>
    <w:rsid w:val="00AB0A43"/>
    <w:rsid w:val="00AB3BA8"/>
    <w:rsid w:val="00AB6875"/>
    <w:rsid w:val="00B0725A"/>
    <w:rsid w:val="00B10518"/>
    <w:rsid w:val="00B418C9"/>
    <w:rsid w:val="00B44B77"/>
    <w:rsid w:val="00B44D6B"/>
    <w:rsid w:val="00B47E68"/>
    <w:rsid w:val="00B53AED"/>
    <w:rsid w:val="00B61787"/>
    <w:rsid w:val="00B83D92"/>
    <w:rsid w:val="00B84BCC"/>
    <w:rsid w:val="00BA0772"/>
    <w:rsid w:val="00BA5E41"/>
    <w:rsid w:val="00BA617A"/>
    <w:rsid w:val="00BD77D1"/>
    <w:rsid w:val="00BF085C"/>
    <w:rsid w:val="00C16FB8"/>
    <w:rsid w:val="00C23276"/>
    <w:rsid w:val="00C40F5B"/>
    <w:rsid w:val="00C46EE8"/>
    <w:rsid w:val="00C51C2F"/>
    <w:rsid w:val="00CA7E7B"/>
    <w:rsid w:val="00CB3ACF"/>
    <w:rsid w:val="00CC0ADC"/>
    <w:rsid w:val="00CC5EB3"/>
    <w:rsid w:val="00CE280D"/>
    <w:rsid w:val="00D20DFE"/>
    <w:rsid w:val="00D27537"/>
    <w:rsid w:val="00D52BFA"/>
    <w:rsid w:val="00D55834"/>
    <w:rsid w:val="00D87F06"/>
    <w:rsid w:val="00D91A2E"/>
    <w:rsid w:val="00DA320D"/>
    <w:rsid w:val="00DA5C39"/>
    <w:rsid w:val="00DC3747"/>
    <w:rsid w:val="00DD473D"/>
    <w:rsid w:val="00DE0916"/>
    <w:rsid w:val="00DF6994"/>
    <w:rsid w:val="00E203DD"/>
    <w:rsid w:val="00E25524"/>
    <w:rsid w:val="00E378C7"/>
    <w:rsid w:val="00E65055"/>
    <w:rsid w:val="00E700AB"/>
    <w:rsid w:val="00E9153B"/>
    <w:rsid w:val="00E93BD5"/>
    <w:rsid w:val="00E973FB"/>
    <w:rsid w:val="00EA2F44"/>
    <w:rsid w:val="00EB2DBB"/>
    <w:rsid w:val="00EC1858"/>
    <w:rsid w:val="00EE1525"/>
    <w:rsid w:val="00EE21C7"/>
    <w:rsid w:val="00EE49BB"/>
    <w:rsid w:val="00EF53C7"/>
    <w:rsid w:val="00EF674F"/>
    <w:rsid w:val="00F13910"/>
    <w:rsid w:val="00F15D57"/>
    <w:rsid w:val="00F2160F"/>
    <w:rsid w:val="00F219AD"/>
    <w:rsid w:val="00F36E97"/>
    <w:rsid w:val="00F4195D"/>
    <w:rsid w:val="00F4580E"/>
    <w:rsid w:val="00F47D8A"/>
    <w:rsid w:val="00F9547E"/>
    <w:rsid w:val="00FC33FD"/>
    <w:rsid w:val="00FE145D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DAB8-035B-42E7-BCEA-AE8FBC9A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19</cp:revision>
  <cp:lastPrinted>2016-04-27T07:32:00Z</cp:lastPrinted>
  <dcterms:created xsi:type="dcterms:W3CDTF">2017-10-20T09:52:00Z</dcterms:created>
  <dcterms:modified xsi:type="dcterms:W3CDTF">2017-10-25T10:38:00Z</dcterms:modified>
</cp:coreProperties>
</file>