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0" w:rsidRDefault="002E1823" w:rsidP="00435010">
      <w:pPr>
        <w:tabs>
          <w:tab w:val="left" w:pos="0"/>
        </w:tabs>
        <w:spacing w:before="120" w:after="120"/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95pt;margin-top:13.85pt;width:364.8pt;height:72.8pt;z-index:251659264;mso-position-horizontal-relative:text;mso-position-vertical-relative:text" o:allowoverlap="f">
            <v:imagedata r:id="rId5" o:title=""/>
            <w10:wrap type="square"/>
          </v:shape>
          <o:OLEObject Type="Embed" ProgID="CorelDraw.Graphic.16" ShapeID="_x0000_s1026" DrawAspect="Content" ObjectID="_1508303487" r:id="rId6"/>
        </w:pict>
      </w:r>
    </w:p>
    <w:p w:rsidR="00435010" w:rsidRPr="00435010" w:rsidRDefault="00435010" w:rsidP="00435010">
      <w:pPr>
        <w:tabs>
          <w:tab w:val="left" w:pos="0"/>
        </w:tabs>
        <w:spacing w:before="120" w:after="120"/>
        <w:rPr>
          <w:b/>
          <w:color w:val="1F3864" w:themeColor="accent5" w:themeShade="80"/>
          <w:sz w:val="24"/>
        </w:rPr>
      </w:pPr>
    </w:p>
    <w:p w:rsidR="00066A58" w:rsidRPr="00AC3E28" w:rsidRDefault="00AC3E28" w:rsidP="00AC3E28">
      <w:pPr>
        <w:tabs>
          <w:tab w:val="left" w:pos="0"/>
        </w:tabs>
        <w:spacing w:before="120" w:after="120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ЈКП</w:t>
      </w:r>
      <w:r w:rsidR="004D6B77" w:rsidRPr="00AC3E28">
        <w:rPr>
          <w:b/>
          <w:color w:val="1F3864" w:themeColor="accent5" w:themeShade="80"/>
          <w:sz w:val="30"/>
          <w:szCs w:val="30"/>
          <w:lang w:val="sr-Cyrl-RS"/>
        </w:rPr>
        <w:t xml:space="preserve"> „</w:t>
      </w:r>
      <w:r w:rsidRPr="00AC3E28">
        <w:rPr>
          <w:b/>
          <w:color w:val="1F3864" w:themeColor="accent5" w:themeShade="80"/>
          <w:sz w:val="30"/>
          <w:szCs w:val="30"/>
          <w:lang w:val="sr-Cyrl-RS"/>
        </w:rPr>
        <w:t>Водовод Златибор“</w:t>
      </w:r>
    </w:p>
    <w:p w:rsidR="004D6B77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Александра Карађорђевића 6а</w:t>
      </w:r>
    </w:p>
    <w:p w:rsidR="004D6B77" w:rsidRPr="00AC3E28" w:rsidRDefault="004D6B77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 xml:space="preserve">31310 </w:t>
      </w:r>
      <w:r w:rsidR="00AC3E28" w:rsidRPr="00AC3E28">
        <w:rPr>
          <w:b/>
          <w:color w:val="1F3864" w:themeColor="accent5" w:themeShade="80"/>
          <w:sz w:val="30"/>
          <w:szCs w:val="30"/>
          <w:lang w:val="sr-Cyrl-RS"/>
        </w:rPr>
        <w:t>Чајетина</w:t>
      </w:r>
    </w:p>
    <w:p w:rsidR="004D6B77" w:rsidRPr="00AC3E28" w:rsidRDefault="004D6B77" w:rsidP="00AC3E28">
      <w:pPr>
        <w:tabs>
          <w:tab w:val="left" w:pos="0"/>
        </w:tabs>
        <w:spacing w:before="120" w:after="120" w:line="240" w:lineRule="auto"/>
        <w:rPr>
          <w:b/>
          <w:sz w:val="30"/>
          <w:szCs w:val="30"/>
          <w:lang w:val="sr-Cyrl-RS"/>
        </w:rPr>
      </w:pPr>
    </w:p>
    <w:p w:rsidR="004D6B77" w:rsidRPr="00AC3E28" w:rsidRDefault="002E1823" w:rsidP="00AC3E28">
      <w:pPr>
        <w:tabs>
          <w:tab w:val="left" w:pos="0"/>
        </w:tabs>
        <w:spacing w:before="120" w:after="120" w:line="240" w:lineRule="auto"/>
        <w:rPr>
          <w:b/>
          <w:sz w:val="30"/>
          <w:szCs w:val="30"/>
        </w:rPr>
      </w:pPr>
      <w:hyperlink r:id="rId7" w:history="1">
        <w:r w:rsidR="004D6B77" w:rsidRPr="00AC3E28">
          <w:rPr>
            <w:rStyle w:val="Hyperlink"/>
            <w:b/>
            <w:sz w:val="30"/>
            <w:szCs w:val="30"/>
          </w:rPr>
          <w:t>www.vodovod-zlatibor.org</w:t>
        </w:r>
      </w:hyperlink>
    </w:p>
    <w:p w:rsidR="004D6B77" w:rsidRPr="00AC3E28" w:rsidRDefault="004D6B77" w:rsidP="00AC3E28">
      <w:pPr>
        <w:tabs>
          <w:tab w:val="left" w:pos="0"/>
        </w:tabs>
        <w:spacing w:before="120" w:after="120" w:line="240" w:lineRule="auto"/>
        <w:rPr>
          <w:b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</w:rPr>
        <w:t xml:space="preserve">e-mail: </w:t>
      </w:r>
      <w:hyperlink r:id="rId8" w:history="1">
        <w:r w:rsidRPr="00AC3E28">
          <w:rPr>
            <w:rStyle w:val="Hyperlink"/>
            <w:b/>
            <w:sz w:val="30"/>
            <w:szCs w:val="30"/>
          </w:rPr>
          <w:t>office@vodovod-zlatibor.org</w:t>
        </w:r>
      </w:hyperlink>
    </w:p>
    <w:p w:rsidR="004D6B77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538135" w:themeColor="accent6" w:themeShade="BF"/>
          <w:sz w:val="30"/>
          <w:szCs w:val="30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тел./факс</w:t>
      </w:r>
      <w:r w:rsidR="004D6B77" w:rsidRPr="00AC3E28">
        <w:rPr>
          <w:b/>
          <w:color w:val="1F3864" w:themeColor="accent5" w:themeShade="80"/>
          <w:sz w:val="30"/>
          <w:szCs w:val="30"/>
        </w:rPr>
        <w:t xml:space="preserve">: </w:t>
      </w:r>
      <w:r w:rsidR="004D6B77" w:rsidRPr="00AC3E28">
        <w:rPr>
          <w:rStyle w:val="Hyperlink"/>
          <w:b/>
          <w:sz w:val="30"/>
          <w:szCs w:val="30"/>
          <w:u w:val="none"/>
        </w:rPr>
        <w:t>031/831-805; 831-909</w:t>
      </w:r>
    </w:p>
    <w:p w:rsidR="004D6B77" w:rsidRPr="00AC3E28" w:rsidRDefault="004D6B77" w:rsidP="00AC3E28">
      <w:pPr>
        <w:tabs>
          <w:tab w:val="left" w:pos="0"/>
        </w:tabs>
        <w:spacing w:before="120" w:after="120" w:line="240" w:lineRule="auto"/>
        <w:rPr>
          <w:b/>
          <w:sz w:val="30"/>
          <w:szCs w:val="30"/>
        </w:rPr>
      </w:pPr>
    </w:p>
    <w:p w:rsidR="004D6B77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ПИБ</w:t>
      </w:r>
      <w:r w:rsidR="004D6B77" w:rsidRPr="00AC3E28">
        <w:rPr>
          <w:b/>
          <w:color w:val="1F3864" w:themeColor="accent5" w:themeShade="80"/>
          <w:sz w:val="30"/>
          <w:szCs w:val="30"/>
          <w:lang w:val="sr-Cyrl-RS"/>
        </w:rPr>
        <w:t>: 105060489</w:t>
      </w:r>
    </w:p>
    <w:p w:rsidR="004D6B77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МАТИЧНИ БРОЈ</w:t>
      </w:r>
      <w:r w:rsidR="004D6B77" w:rsidRPr="00AC3E28">
        <w:rPr>
          <w:b/>
          <w:color w:val="1F3864" w:themeColor="accent5" w:themeShade="80"/>
          <w:sz w:val="30"/>
          <w:szCs w:val="30"/>
          <w:lang w:val="sr-Cyrl-RS"/>
        </w:rPr>
        <w:t>: 20302976</w:t>
      </w:r>
    </w:p>
    <w:p w:rsidR="004D6B77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ЖИРО РАЧУН</w:t>
      </w:r>
      <w:r w:rsidR="004D6B77" w:rsidRPr="00AC3E28">
        <w:rPr>
          <w:b/>
          <w:color w:val="1F3864" w:themeColor="accent5" w:themeShade="80"/>
          <w:sz w:val="30"/>
          <w:szCs w:val="30"/>
          <w:lang w:val="sr-Cyrl-RS"/>
        </w:rPr>
        <w:t>: 205-177377-02; 150-16149-94; 160-371221</w:t>
      </w:r>
    </w:p>
    <w:p w:rsidR="00435010" w:rsidRPr="00AC3E28" w:rsidRDefault="00435010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</w:p>
    <w:p w:rsidR="00435010" w:rsidRPr="00AC3E28" w:rsidRDefault="00AC3E28" w:rsidP="00AC3E28">
      <w:pPr>
        <w:tabs>
          <w:tab w:val="left" w:pos="0"/>
        </w:tabs>
        <w:spacing w:before="120" w:after="120" w:line="240" w:lineRule="auto"/>
        <w:rPr>
          <w:b/>
          <w:color w:val="1F3864" w:themeColor="accent5" w:themeShade="80"/>
          <w:sz w:val="30"/>
          <w:szCs w:val="30"/>
          <w:lang w:val="sr-Cyrl-RS"/>
        </w:rPr>
      </w:pPr>
      <w:r w:rsidRPr="00AC3E28">
        <w:rPr>
          <w:b/>
          <w:color w:val="1F3864" w:themeColor="accent5" w:themeShade="80"/>
          <w:sz w:val="30"/>
          <w:szCs w:val="30"/>
          <w:lang w:val="sr-Cyrl-RS"/>
        </w:rPr>
        <w:t>ДЕЛАТНОСТ</w:t>
      </w:r>
      <w:r w:rsidR="00435010" w:rsidRPr="00AC3E28">
        <w:rPr>
          <w:b/>
          <w:color w:val="1F3864" w:themeColor="accent5" w:themeShade="80"/>
          <w:sz w:val="30"/>
          <w:szCs w:val="30"/>
          <w:lang w:val="sr-Cyrl-RS"/>
        </w:rPr>
        <w:t>: 3600</w:t>
      </w:r>
      <w:r w:rsidRPr="00AC3E28">
        <w:rPr>
          <w:b/>
          <w:color w:val="1F3864" w:themeColor="accent5" w:themeShade="80"/>
          <w:sz w:val="30"/>
          <w:szCs w:val="30"/>
          <w:lang w:val="sr-Cyrl-RS"/>
        </w:rPr>
        <w:t xml:space="preserve"> –</w:t>
      </w:r>
      <w:r w:rsidR="00435010" w:rsidRPr="00AC3E28">
        <w:rPr>
          <w:b/>
          <w:color w:val="1F3864" w:themeColor="accent5" w:themeShade="80"/>
          <w:sz w:val="30"/>
          <w:szCs w:val="30"/>
          <w:lang w:val="sr-Cyrl-RS"/>
        </w:rPr>
        <w:t xml:space="preserve"> Скупљање, пречишћавање и дистрибуција воде</w:t>
      </w:r>
    </w:p>
    <w:p w:rsidR="004D6B77" w:rsidRPr="004D6B77" w:rsidRDefault="004D6B77" w:rsidP="004D6B77">
      <w:pPr>
        <w:spacing w:after="80" w:line="240" w:lineRule="auto"/>
        <w:rPr>
          <w:lang w:val="sr-Cyrl-RS"/>
        </w:rPr>
      </w:pPr>
    </w:p>
    <w:sectPr w:rsidR="004D6B77" w:rsidRPr="004D6B77" w:rsidSect="00435010">
      <w:pgSz w:w="8391" w:h="11907" w:code="11"/>
      <w:pgMar w:top="284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77"/>
    <w:rsid w:val="00066A58"/>
    <w:rsid w:val="002E1823"/>
    <w:rsid w:val="00435010"/>
    <w:rsid w:val="004D6B77"/>
    <w:rsid w:val="00AC3E28"/>
    <w:rsid w:val="00BE72C5"/>
    <w:rsid w:val="00C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odovod-zlatib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ovod-zlatibo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preduzeću</vt:lpstr>
    </vt:vector>
  </TitlesOfParts>
  <Company>JKP Vodovod Zlatibor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preduzeću</dc:title>
  <dc:creator>Dušanka Žilović</dc:creator>
  <cp:lastModifiedBy>Dušanka Žilović</cp:lastModifiedBy>
  <cp:revision>2</cp:revision>
  <dcterms:created xsi:type="dcterms:W3CDTF">2015-11-06T07:25:00Z</dcterms:created>
  <dcterms:modified xsi:type="dcterms:W3CDTF">2015-11-06T07:25:00Z</dcterms:modified>
</cp:coreProperties>
</file>